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F4442" w14:textId="77777777" w:rsidR="00217954" w:rsidRDefault="00217954" w:rsidP="00217954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318A5E1C" w14:textId="77777777" w:rsidR="00217954" w:rsidRDefault="00217954" w:rsidP="00217954">
      <w:pPr>
        <w:jc w:val="both"/>
        <w:rPr>
          <w:b/>
          <w:sz w:val="28"/>
          <w:szCs w:val="28"/>
          <w:lang w:val="sr-Latn-RS"/>
        </w:rPr>
      </w:pPr>
    </w:p>
    <w:p w14:paraId="2449329D" w14:textId="5B3A6C65" w:rsidR="00217954" w:rsidRDefault="00217954" w:rsidP="00217954">
      <w:pPr>
        <w:spacing w:after="0" w:line="240" w:lineRule="auto"/>
        <w:ind w:firstLine="720"/>
        <w:jc w:val="both"/>
        <w:rPr>
          <w:b/>
          <w:sz w:val="28"/>
          <w:szCs w:val="28"/>
          <w:lang w:val="sr-Latn-R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4E47A4" wp14:editId="22CE30FF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276DBB" w14:textId="77777777" w:rsidR="00217954" w:rsidRDefault="00217954" w:rsidP="00217954">
      <w:pPr>
        <w:spacing w:after="0" w:line="240" w:lineRule="auto"/>
        <w:jc w:val="both"/>
        <w:rPr>
          <w:rFonts w:ascii="Cambria" w:hAnsi="Cambria"/>
          <w:b/>
          <w:lang w:val="sr-Latn-RS"/>
        </w:rPr>
      </w:pPr>
      <w:r>
        <w:rPr>
          <w:b/>
          <w:sz w:val="28"/>
          <w:szCs w:val="28"/>
          <w:lang w:val="sr-Latn-RS"/>
        </w:rPr>
        <w:t xml:space="preserve">   </w:t>
      </w:r>
      <w:r>
        <w:rPr>
          <w:rFonts w:ascii="Cambria" w:hAnsi="Cambria"/>
          <w:b/>
          <w:lang w:val="sr-Latn-RS"/>
        </w:rPr>
        <w:t>Crna Gora</w:t>
      </w:r>
    </w:p>
    <w:p w14:paraId="2EA9575B" w14:textId="77777777" w:rsidR="00217954" w:rsidRDefault="00217954" w:rsidP="00217954">
      <w:pPr>
        <w:spacing w:after="0" w:line="240" w:lineRule="auto"/>
        <w:jc w:val="both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>Opština Bijelo Polje</w:t>
      </w:r>
    </w:p>
    <w:p w14:paraId="31890F48" w14:textId="77777777" w:rsidR="00217954" w:rsidRDefault="00217954" w:rsidP="00217954">
      <w:pPr>
        <w:spacing w:after="0" w:line="240" w:lineRule="auto"/>
        <w:jc w:val="both"/>
        <w:rPr>
          <w:rFonts w:ascii="Cambria" w:hAnsi="Cambria"/>
          <w:b/>
          <w:lang w:val="sr-Latn-RS"/>
        </w:rPr>
      </w:pPr>
      <w:r>
        <w:rPr>
          <w:rFonts w:ascii="Cambria" w:hAnsi="Cambria"/>
          <w:b/>
          <w:lang w:val="sr-Latn-RS"/>
        </w:rPr>
        <w:t xml:space="preserve">     Predsjednik</w:t>
      </w:r>
    </w:p>
    <w:p w14:paraId="721C1319" w14:textId="77777777" w:rsidR="00217954" w:rsidRDefault="00217954" w:rsidP="00217954">
      <w:pPr>
        <w:spacing w:after="0" w:line="240" w:lineRule="auto"/>
        <w:jc w:val="both"/>
        <w:rPr>
          <w:rFonts w:ascii="Cambria" w:hAnsi="Cambria"/>
          <w:lang w:val="sr-Latn-RS"/>
        </w:rPr>
      </w:pPr>
      <w:r>
        <w:rPr>
          <w:rFonts w:ascii="Cambria" w:hAnsi="Cambria"/>
          <w:b/>
          <w:lang w:val="sr-Latn-RS"/>
        </w:rPr>
        <w:t>Br. 01</w:t>
      </w:r>
      <w:r>
        <w:rPr>
          <w:rFonts w:ascii="Cambria" w:hAnsi="Cambria"/>
          <w:lang w:val="sr-Latn-RS"/>
        </w:rPr>
        <w:t>-</w:t>
      </w:r>
    </w:p>
    <w:p w14:paraId="3A158D09" w14:textId="77777777" w:rsidR="00217954" w:rsidRDefault="00217954" w:rsidP="00217954">
      <w:pPr>
        <w:spacing w:after="0" w:line="240" w:lineRule="auto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Bijelo Polje</w:t>
      </w:r>
      <w:r>
        <w:rPr>
          <w:rFonts w:ascii="Cambria" w:hAnsi="Cambria"/>
          <w:b/>
          <w:lang w:val="sr-Latn-RS"/>
        </w:rPr>
        <w:t xml:space="preserve">, </w:t>
      </w:r>
      <w:r>
        <w:rPr>
          <w:rFonts w:ascii="Cambria" w:hAnsi="Cambria"/>
          <w:lang w:val="sr-Latn-RS"/>
        </w:rPr>
        <w:t>_______2026 god</w:t>
      </w:r>
    </w:p>
    <w:p w14:paraId="67D05BEC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/>
          <w:color w:val="000000"/>
          <w:lang w:val="sr-Latn-RS"/>
        </w:rPr>
      </w:pPr>
    </w:p>
    <w:p w14:paraId="3F635BC7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61C4C279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54658C59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56C61DDA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09742724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mbria" w:hAnsi="Cambria"/>
          <w:b/>
          <w:color w:val="000000"/>
          <w:lang w:val="sr-Latn-RS"/>
        </w:rPr>
      </w:pPr>
      <w:r>
        <w:rPr>
          <w:rFonts w:ascii="Cambria" w:hAnsi="Cambria"/>
          <w:b/>
          <w:color w:val="000000"/>
          <w:lang w:val="sr-Latn-RS"/>
        </w:rPr>
        <w:t>SKUPŠTINA OPŠTINE</w:t>
      </w:r>
    </w:p>
    <w:p w14:paraId="480E359E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mbria" w:hAnsi="Cambria"/>
          <w:b/>
          <w:color w:val="000000"/>
          <w:lang w:val="sr-Latn-RS"/>
        </w:rPr>
      </w:pPr>
    </w:p>
    <w:p w14:paraId="642BC84F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mbria" w:hAnsi="Cambria"/>
          <w:b/>
          <w:color w:val="000000"/>
          <w:lang w:val="sr-Latn-RS"/>
        </w:rPr>
      </w:pPr>
    </w:p>
    <w:p w14:paraId="7EB07DB3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b/>
          <w:color w:val="000000"/>
          <w:u w:val="single"/>
          <w:lang w:val="sr-Latn-RS"/>
        </w:rPr>
      </w:pP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  <w:t xml:space="preserve">               </w:t>
      </w:r>
      <w:r>
        <w:rPr>
          <w:rFonts w:ascii="Cambria" w:hAnsi="Cambria"/>
          <w:b/>
          <w:color w:val="000000"/>
          <w:u w:val="single"/>
          <w:lang w:val="sr-Latn-RS"/>
        </w:rPr>
        <w:t xml:space="preserve">BIJELO POLJE </w:t>
      </w:r>
    </w:p>
    <w:p w14:paraId="53D337A8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b/>
          <w:color w:val="000000"/>
          <w:lang w:val="sr-Latn-RS"/>
        </w:rPr>
      </w:pPr>
    </w:p>
    <w:p w14:paraId="690B1D24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b/>
          <w:color w:val="000000"/>
          <w:lang w:val="sr-Latn-RS"/>
        </w:rPr>
      </w:pPr>
    </w:p>
    <w:p w14:paraId="6A69EA9B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5CABC673" w14:textId="77777777" w:rsidR="00217954" w:rsidRPr="00217954" w:rsidRDefault="00217954" w:rsidP="00217954">
      <w:pPr>
        <w:ind w:firstLine="720"/>
        <w:jc w:val="both"/>
        <w:rPr>
          <w:rFonts w:asciiTheme="majorHAnsi" w:hAnsiTheme="majorHAnsi"/>
          <w:sz w:val="24"/>
          <w:szCs w:val="24"/>
          <w:lang w:val="sr-Latn-RS"/>
        </w:rPr>
      </w:pPr>
      <w:r>
        <w:rPr>
          <w:rFonts w:ascii="Cambria" w:hAnsi="Cambria"/>
          <w:color w:val="000000"/>
          <w:lang w:val="sr-Latn-RS"/>
        </w:rPr>
        <w:t xml:space="preserve">Na osnovu člana 58 stav 1 tačka 2 Zakona o lokalnoj samoupravi </w:t>
      </w:r>
      <w:bookmarkStart w:id="0" w:name="_Hlk209426050"/>
      <w:r>
        <w:rPr>
          <w:rFonts w:ascii="Cambria" w:hAnsi="Cambria"/>
          <w:lang w:val="sr-Latn-RS"/>
        </w:rPr>
        <w:t>("Službeni list Crne Gore", br. 2/18, 34/19, 38/20, 50/22, 84/22, 81/25 i 98/25)</w:t>
      </w:r>
      <w:r>
        <w:rPr>
          <w:rFonts w:ascii="Cambria" w:hAnsi="Cambria" w:cs="Calibri"/>
          <w:lang w:val="sr-Latn-RS"/>
        </w:rPr>
        <w:t xml:space="preserve"> </w:t>
      </w:r>
      <w:bookmarkEnd w:id="0"/>
      <w:r>
        <w:rPr>
          <w:rFonts w:ascii="Cambria" w:hAnsi="Cambria"/>
          <w:lang w:val="sr-Latn-RS"/>
        </w:rPr>
        <w:t xml:space="preserve">i </w:t>
      </w:r>
      <w:r>
        <w:rPr>
          <w:rFonts w:ascii="Cambria" w:hAnsi="Cambria"/>
          <w:color w:val="000000"/>
          <w:lang w:val="sr-Latn-RS"/>
        </w:rPr>
        <w:t>člana 78 stav 1 tačka 2 Statuta Opštine Bijelo Polje</w:t>
      </w:r>
      <w:r>
        <w:rPr>
          <w:rFonts w:ascii="Cambria" w:hAnsi="Cambria"/>
          <w:bCs/>
          <w:color w:val="000000"/>
          <w:lang w:val="sr-Latn-RS"/>
        </w:rPr>
        <w:t xml:space="preserve"> </w:t>
      </w:r>
      <w:r>
        <w:rPr>
          <w:rFonts w:ascii="Cambria" w:hAnsi="Cambria"/>
          <w:lang w:val="sr-Latn-RS"/>
        </w:rPr>
        <w:t xml:space="preserve">("Službeni list CG- opštinski propisi", br. 19/18) </w:t>
      </w:r>
      <w:r w:rsidRPr="00217954">
        <w:rPr>
          <w:rFonts w:ascii="Cambria" w:hAnsi="Cambria"/>
          <w:color w:val="000000"/>
          <w:lang w:val="sr-Latn-RS"/>
        </w:rPr>
        <w:t xml:space="preserve">dostavljamo Vam Prijedlog Odluke o </w:t>
      </w:r>
      <w:r w:rsidRPr="00217954">
        <w:rPr>
          <w:rFonts w:ascii="Cambria" w:hAnsi="Cambria"/>
          <w:lang w:val="sr-Latn-RS"/>
        </w:rPr>
        <w:t xml:space="preserve">ustanovljavanju stvarne službenosti u korist </w:t>
      </w:r>
      <w:r w:rsidRPr="00217954">
        <w:rPr>
          <w:rFonts w:ascii="Cambria" w:hAnsi="Cambria"/>
          <w:b/>
          <w:lang w:val="sr-Latn-RS"/>
        </w:rPr>
        <w:t>“VJETRO PARK KORITA” DOO PODGORICA.</w:t>
      </w:r>
    </w:p>
    <w:p w14:paraId="2C2986C4" w14:textId="44E8FFF2" w:rsidR="00217954" w:rsidRDefault="00217954" w:rsidP="00217954">
      <w:pPr>
        <w:ind w:firstLine="720"/>
        <w:jc w:val="both"/>
        <w:rPr>
          <w:rFonts w:ascii="Cambria" w:hAnsi="Cambria"/>
          <w:color w:val="000000"/>
          <w:lang w:val="sr-Latn-RS"/>
        </w:rPr>
      </w:pPr>
      <w:r>
        <w:rPr>
          <w:rFonts w:ascii="Cambria" w:hAnsi="Cambria"/>
          <w:color w:val="000000"/>
          <w:lang w:val="sr-Latn-RS"/>
        </w:rPr>
        <w:t>Za izvestioca prilikom razmatranja prijedloga Odluke u Skupštini i njenim radnim tijelima određen je direktor  Direkcije za imovinu i zaštitu prava Opštine Ljubomir Sošić.</w:t>
      </w:r>
    </w:p>
    <w:p w14:paraId="5023C912" w14:textId="77777777" w:rsidR="00217954" w:rsidRDefault="00217954" w:rsidP="0021795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07E59667" w14:textId="77777777" w:rsidR="00217954" w:rsidRDefault="00217954" w:rsidP="00217954">
      <w:pPr>
        <w:widowControl w:val="0"/>
        <w:autoSpaceDE w:val="0"/>
        <w:autoSpaceDN w:val="0"/>
        <w:adjustRightInd w:val="0"/>
        <w:spacing w:before="40" w:after="0" w:line="240" w:lineRule="auto"/>
        <w:ind w:left="4320"/>
        <w:jc w:val="right"/>
        <w:rPr>
          <w:rFonts w:ascii="Cambria" w:hAnsi="Cambria"/>
          <w:b/>
          <w:color w:val="000000"/>
          <w:lang w:val="sr-Latn-RS"/>
        </w:rPr>
      </w:pP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 xml:space="preserve">                             PREDSJEDNIK</w:t>
      </w:r>
    </w:p>
    <w:p w14:paraId="0DC79F40" w14:textId="77777777" w:rsidR="00217954" w:rsidRDefault="00217954" w:rsidP="0021795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right"/>
        <w:rPr>
          <w:rFonts w:ascii="Cambria" w:hAnsi="Cambria"/>
          <w:b/>
          <w:color w:val="000000"/>
          <w:lang w:val="sr-Latn-RS"/>
        </w:rPr>
      </w:pP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</w:r>
      <w:r>
        <w:rPr>
          <w:rFonts w:ascii="Cambria" w:hAnsi="Cambria"/>
          <w:b/>
          <w:color w:val="000000"/>
          <w:lang w:val="sr-Latn-RS"/>
        </w:rPr>
        <w:tab/>
        <w:t xml:space="preserve">                   Petar Smolović s.r.</w:t>
      </w:r>
    </w:p>
    <w:p w14:paraId="3E3505B5" w14:textId="77777777" w:rsidR="00217954" w:rsidRDefault="00217954" w:rsidP="00217954">
      <w:pPr>
        <w:ind w:firstLine="720"/>
        <w:jc w:val="both"/>
        <w:rPr>
          <w:rFonts w:ascii="Cambria" w:hAnsi="Cambria"/>
          <w:lang w:val="sr-Latn-RS"/>
        </w:rPr>
      </w:pPr>
    </w:p>
    <w:p w14:paraId="1328D815" w14:textId="77777777" w:rsidR="00217954" w:rsidRDefault="00217954" w:rsidP="00217954">
      <w:pPr>
        <w:ind w:firstLine="720"/>
        <w:jc w:val="both"/>
        <w:rPr>
          <w:lang w:val="sr-Latn-RS"/>
        </w:rPr>
      </w:pPr>
    </w:p>
    <w:p w14:paraId="20F6639D" w14:textId="77777777" w:rsidR="00217954" w:rsidRDefault="00217954" w:rsidP="00217954">
      <w:pPr>
        <w:ind w:firstLine="720"/>
        <w:jc w:val="both"/>
        <w:rPr>
          <w:lang w:val="sr-Latn-RS"/>
        </w:rPr>
      </w:pPr>
    </w:p>
    <w:p w14:paraId="27584A8A" w14:textId="77777777" w:rsidR="00217954" w:rsidRDefault="00217954" w:rsidP="00217954">
      <w:pPr>
        <w:ind w:firstLine="720"/>
        <w:jc w:val="both"/>
        <w:rPr>
          <w:lang w:val="sr-Latn-RS"/>
        </w:rPr>
      </w:pPr>
    </w:p>
    <w:p w14:paraId="01305512" w14:textId="77777777" w:rsidR="00217954" w:rsidRDefault="00217954" w:rsidP="00217954">
      <w:pPr>
        <w:jc w:val="both"/>
        <w:rPr>
          <w:lang w:val="sr-Latn-RS"/>
        </w:rPr>
      </w:pPr>
    </w:p>
    <w:p w14:paraId="23880812" w14:textId="77777777" w:rsidR="00217954" w:rsidRDefault="00217954" w:rsidP="00217954">
      <w:pPr>
        <w:ind w:firstLine="720"/>
        <w:jc w:val="both"/>
        <w:rPr>
          <w:rFonts w:asciiTheme="majorHAnsi" w:hAnsiTheme="majorHAnsi"/>
          <w:lang w:val="sr-Latn-RS"/>
        </w:rPr>
      </w:pPr>
      <w:bookmarkStart w:id="1" w:name="_Hlk228955948"/>
    </w:p>
    <w:p w14:paraId="363C4B36" w14:textId="3EFA4DD0" w:rsidR="00217954" w:rsidRDefault="00217954" w:rsidP="00217954">
      <w:pPr>
        <w:ind w:firstLine="720"/>
        <w:jc w:val="both"/>
        <w:rPr>
          <w:rFonts w:asciiTheme="majorHAnsi" w:hAnsiTheme="majorHAnsi"/>
          <w:lang w:val="sr-Latn-RS"/>
        </w:rPr>
      </w:pPr>
      <w:r>
        <w:rPr>
          <w:rFonts w:asciiTheme="majorHAnsi" w:hAnsiTheme="majorHAnsi"/>
          <w:lang w:val="sr-Latn-RS"/>
        </w:rPr>
        <w:t>Na osnovu člana 10 stav 1 tačka 12 i čl 29 stav 2 Zakona o državnoj imovini („Sl.list CG“ br.21/09, 40/11 i 23/25), člana 201 stav 1 i člana 201 i 216 Zakona o svojinsko pravnim odnosima („Sl.list Crne Gore“ , br.19/09 i 29/25); člana 38 stav 1 tačka 9  Zakona o lokalnoj samoupravi ("Službeni list Crne Gore", br. 2/18, 34/19, 38/20, 50/22, 84/22, 81/25 i 98/25) i člana 46 stav 1 tačka 9 Statuta Opštine Bijelo Polje („Sl. list CG – opštinski propisi“ br. 19/18)</w:t>
      </w:r>
      <w:bookmarkEnd w:id="1"/>
      <w:r>
        <w:rPr>
          <w:rFonts w:asciiTheme="majorHAnsi" w:hAnsiTheme="majorHAnsi"/>
          <w:lang w:val="sr-Latn-RS"/>
        </w:rPr>
        <w:t xml:space="preserve"> Skupština Opštine Bijelo Polje dana____2026 godine, donijela je:</w:t>
      </w:r>
    </w:p>
    <w:p w14:paraId="421E2EE2" w14:textId="18742ABE" w:rsidR="00217954" w:rsidRPr="00217954" w:rsidRDefault="00217954" w:rsidP="00217954">
      <w:pPr>
        <w:ind w:firstLine="720"/>
        <w:jc w:val="both"/>
        <w:rPr>
          <w:rFonts w:ascii="Cambria" w:hAnsi="Cambria"/>
          <w:lang w:val="sr-Latn-CS"/>
        </w:rPr>
      </w:pPr>
    </w:p>
    <w:p w14:paraId="7A978742" w14:textId="77777777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b/>
          <w:lang w:val="sr-Latn-CS"/>
        </w:rPr>
      </w:pPr>
      <w:r w:rsidRPr="00217954">
        <w:rPr>
          <w:rFonts w:ascii="Cambria" w:hAnsi="Cambria"/>
          <w:b/>
          <w:lang w:val="sr-Latn-CS"/>
        </w:rPr>
        <w:t>O D L U K U</w:t>
      </w:r>
    </w:p>
    <w:p w14:paraId="222CE823" w14:textId="77777777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o</w:t>
      </w:r>
    </w:p>
    <w:p w14:paraId="2FD2559E" w14:textId="77777777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ustanovljavanju stvarne službenosti u korist</w:t>
      </w:r>
    </w:p>
    <w:p w14:paraId="332B4C24" w14:textId="34AA5668" w:rsidR="00217954" w:rsidRDefault="00217954" w:rsidP="00217954">
      <w:pPr>
        <w:spacing w:after="0" w:line="240" w:lineRule="auto"/>
        <w:jc w:val="center"/>
        <w:rPr>
          <w:rFonts w:ascii="Cambria" w:hAnsi="Cambria"/>
          <w:b/>
        </w:rPr>
      </w:pPr>
      <w:r w:rsidRPr="00217954">
        <w:rPr>
          <w:rFonts w:ascii="Cambria" w:hAnsi="Cambria"/>
          <w:b/>
        </w:rPr>
        <w:t>“VJETRO PARK KORITA” DOO PODGORICA</w:t>
      </w:r>
    </w:p>
    <w:p w14:paraId="05C1B2A5" w14:textId="77777777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b/>
        </w:rPr>
      </w:pPr>
    </w:p>
    <w:p w14:paraId="1F14CE55" w14:textId="77777777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lang w:val="sr-Latn-CS"/>
        </w:rPr>
      </w:pPr>
    </w:p>
    <w:p w14:paraId="3B539E5B" w14:textId="653BB52C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b/>
          <w:lang w:val="sr-Latn-CS"/>
        </w:rPr>
      </w:pPr>
      <w:r w:rsidRPr="00217954">
        <w:rPr>
          <w:rFonts w:ascii="Cambria" w:hAnsi="Cambria"/>
          <w:b/>
          <w:lang w:val="sr-Latn-CS"/>
        </w:rPr>
        <w:t>Čl.1</w:t>
      </w:r>
    </w:p>
    <w:p w14:paraId="30F370C1" w14:textId="2B187EF6" w:rsidR="00217954" w:rsidRP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b/>
          <w:lang w:val="sr-Latn-CS"/>
        </w:rPr>
      </w:pPr>
      <w:r w:rsidRPr="00217954">
        <w:rPr>
          <w:rFonts w:ascii="Cambria" w:hAnsi="Cambria"/>
          <w:lang w:val="sr-Latn-CS"/>
        </w:rPr>
        <w:t>Opština Bijelo polje ustanovljava pravo stvarne službenosti u korist „</w:t>
      </w:r>
      <w:r w:rsidRPr="00217954">
        <w:rPr>
          <w:rFonts w:ascii="Cambria" w:hAnsi="Cambria"/>
          <w:b/>
        </w:rPr>
        <w:t>VJETRO</w:t>
      </w:r>
      <w:r w:rsidRPr="00217954">
        <w:rPr>
          <w:rFonts w:ascii="Cambria" w:hAnsi="Cambria"/>
          <w:b/>
          <w:lang w:val="sr-Latn-CS"/>
        </w:rPr>
        <w:t xml:space="preserve"> </w:t>
      </w:r>
      <w:r w:rsidRPr="00217954">
        <w:rPr>
          <w:rFonts w:ascii="Cambria" w:hAnsi="Cambria"/>
          <w:b/>
        </w:rPr>
        <w:t>PARK</w:t>
      </w:r>
      <w:r w:rsidRPr="00217954">
        <w:rPr>
          <w:rFonts w:ascii="Cambria" w:hAnsi="Cambria"/>
          <w:b/>
          <w:lang w:val="sr-Latn-CS"/>
        </w:rPr>
        <w:t xml:space="preserve"> </w:t>
      </w:r>
      <w:r w:rsidRPr="00217954">
        <w:rPr>
          <w:rFonts w:ascii="Cambria" w:hAnsi="Cambria"/>
          <w:b/>
        </w:rPr>
        <w:t>KORITA</w:t>
      </w:r>
      <w:r w:rsidRPr="00217954">
        <w:rPr>
          <w:rFonts w:ascii="Cambria" w:hAnsi="Cambria"/>
          <w:b/>
          <w:lang w:val="sr-Latn-CS"/>
        </w:rPr>
        <w:t xml:space="preserve">” </w:t>
      </w:r>
      <w:r w:rsidRPr="00217954">
        <w:rPr>
          <w:rFonts w:ascii="Cambria" w:hAnsi="Cambria"/>
          <w:b/>
        </w:rPr>
        <w:t>DOO</w:t>
      </w:r>
      <w:r w:rsidRPr="00217954">
        <w:rPr>
          <w:rFonts w:ascii="Cambria" w:hAnsi="Cambria"/>
          <w:b/>
          <w:lang w:val="sr-Latn-CS"/>
        </w:rPr>
        <w:t xml:space="preserve"> </w:t>
      </w:r>
      <w:r w:rsidRPr="00217954">
        <w:rPr>
          <w:rFonts w:ascii="Cambria" w:hAnsi="Cambria"/>
          <w:b/>
        </w:rPr>
        <w:t>PODGORICA</w:t>
      </w:r>
      <w:r w:rsidRPr="00217954">
        <w:rPr>
          <w:rFonts w:ascii="Cambria" w:hAnsi="Cambria"/>
          <w:b/>
          <w:lang w:val="sr-Latn-CS"/>
        </w:rPr>
        <w:t>,</w:t>
      </w:r>
      <w:r w:rsidRPr="00217954">
        <w:rPr>
          <w:rFonts w:ascii="Cambria" w:hAnsi="Cambria"/>
          <w:lang w:val="sr-Latn-CS"/>
        </w:rPr>
        <w:t xml:space="preserve"> radi polaganja elektro energetskog kabla radi izgradnje Vjetro elektrane Korita u skladu sa situacionim planom i urbanističko tehničkim uslovima broj 08-333/24-15/2 od 25.04.2024 godine,  izdatim od strane Vlade Crne Gore</w:t>
      </w:r>
      <w:r>
        <w:rPr>
          <w:rFonts w:ascii="Cambria" w:hAnsi="Cambria"/>
          <w:lang w:val="sr-Latn-CS"/>
        </w:rPr>
        <w:t>, na period od 30 godina, uz mogućnost produženja.</w:t>
      </w:r>
    </w:p>
    <w:p w14:paraId="06397834" w14:textId="72DD33C8" w:rsidR="00217954" w:rsidRP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b/>
          <w:lang w:val="sr-Latn-CS"/>
        </w:rPr>
      </w:pPr>
      <w:r w:rsidRPr="00217954">
        <w:rPr>
          <w:rFonts w:ascii="Cambria" w:hAnsi="Cambria"/>
          <w:lang w:val="sr-Latn-CS"/>
        </w:rPr>
        <w:t xml:space="preserve">Opština Bijelo Polje ustanovljava pravo stvarne službenosti u korist </w:t>
      </w:r>
      <w:r w:rsidRPr="00217954">
        <w:rPr>
          <w:rFonts w:ascii="Cambria" w:hAnsi="Cambria"/>
          <w:b/>
          <w:lang w:val="sr-Latn-CS"/>
        </w:rPr>
        <w:t>“</w:t>
      </w:r>
      <w:r w:rsidRPr="00217954">
        <w:rPr>
          <w:rFonts w:ascii="Cambria" w:hAnsi="Cambria"/>
          <w:b/>
        </w:rPr>
        <w:t>VJETRO</w:t>
      </w:r>
      <w:r w:rsidRPr="00217954">
        <w:rPr>
          <w:rFonts w:ascii="Cambria" w:hAnsi="Cambria"/>
          <w:b/>
          <w:lang w:val="sr-Latn-CS"/>
        </w:rPr>
        <w:t xml:space="preserve"> </w:t>
      </w:r>
      <w:r w:rsidRPr="00217954">
        <w:rPr>
          <w:rFonts w:ascii="Cambria" w:hAnsi="Cambria"/>
          <w:b/>
        </w:rPr>
        <w:t>PARK</w:t>
      </w:r>
      <w:r w:rsidRPr="00217954">
        <w:rPr>
          <w:rFonts w:ascii="Cambria" w:hAnsi="Cambria"/>
          <w:b/>
          <w:lang w:val="sr-Latn-CS"/>
        </w:rPr>
        <w:t xml:space="preserve"> </w:t>
      </w:r>
      <w:r w:rsidRPr="00217954">
        <w:rPr>
          <w:rFonts w:ascii="Cambria" w:hAnsi="Cambria"/>
          <w:b/>
        </w:rPr>
        <w:t>KORITA</w:t>
      </w:r>
      <w:r w:rsidRPr="00217954">
        <w:rPr>
          <w:rFonts w:ascii="Cambria" w:hAnsi="Cambria"/>
          <w:b/>
          <w:lang w:val="sr-Latn-CS"/>
        </w:rPr>
        <w:t xml:space="preserve">” </w:t>
      </w:r>
      <w:r w:rsidRPr="00217954">
        <w:rPr>
          <w:rFonts w:ascii="Cambria" w:hAnsi="Cambria"/>
          <w:b/>
        </w:rPr>
        <w:t>DOO</w:t>
      </w:r>
      <w:r w:rsidRPr="00217954">
        <w:rPr>
          <w:rFonts w:ascii="Cambria" w:hAnsi="Cambria"/>
          <w:b/>
          <w:lang w:val="sr-Latn-CS"/>
        </w:rPr>
        <w:t xml:space="preserve"> </w:t>
      </w:r>
      <w:r w:rsidRPr="00217954">
        <w:rPr>
          <w:rFonts w:ascii="Cambria" w:hAnsi="Cambria"/>
          <w:b/>
        </w:rPr>
        <w:t>PODGORICA</w:t>
      </w:r>
      <w:r w:rsidRPr="00217954">
        <w:rPr>
          <w:rFonts w:ascii="Cambria" w:hAnsi="Cambria"/>
          <w:b/>
          <w:lang w:val="sr-Latn-CS"/>
        </w:rPr>
        <w:t xml:space="preserve">, </w:t>
      </w:r>
      <w:r w:rsidRPr="00217954">
        <w:rPr>
          <w:rFonts w:ascii="Cambria" w:hAnsi="Cambria"/>
          <w:lang w:val="sr-Latn-CS"/>
        </w:rPr>
        <w:t>uz naknadu</w:t>
      </w:r>
      <w:r>
        <w:rPr>
          <w:rFonts w:ascii="Cambria" w:hAnsi="Cambria"/>
          <w:lang w:val="sr-Latn-CS"/>
        </w:rPr>
        <w:t>,</w:t>
      </w:r>
      <w:r w:rsidRPr="00217954">
        <w:rPr>
          <w:rFonts w:ascii="Cambria" w:hAnsi="Cambria"/>
          <w:lang w:val="sr-Latn-CS"/>
        </w:rPr>
        <w:t xml:space="preserve"> na sledećim nepokretnostima : </w:t>
      </w:r>
    </w:p>
    <w:p w14:paraId="65C51F6E" w14:textId="77777777" w:rsidR="00217954" w:rsidRP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5653B62C" w14:textId="65CB6E38" w:rsidR="00217954" w:rsidRPr="00217954" w:rsidRDefault="00217954" w:rsidP="00217954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Na dijelu kat parcele broj 3583 u površini od 16 m</w:t>
      </w:r>
      <w:r>
        <w:rPr>
          <w:rFonts w:ascii="Cambria" w:hAnsi="Cambria"/>
          <w:lang w:val="sr-Latn-CS"/>
        </w:rPr>
        <w:t>2</w:t>
      </w:r>
      <w:r w:rsidRPr="00217954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64808F72" w14:textId="485045CA" w:rsidR="00217954" w:rsidRPr="00217954" w:rsidRDefault="00217954" w:rsidP="00217954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Na dijelu kat parcele broj 3586 u površini od 20 m</w:t>
      </w:r>
      <w:r>
        <w:rPr>
          <w:rFonts w:ascii="Cambria" w:hAnsi="Cambria"/>
          <w:lang w:val="sr-Latn-CS"/>
        </w:rPr>
        <w:t>2</w:t>
      </w:r>
      <w:r w:rsidRPr="00217954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330C03F9" w14:textId="4A92425B" w:rsidR="00217954" w:rsidRPr="00217954" w:rsidRDefault="00217954" w:rsidP="00217954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Na dijelu kat parcele broj 1918 u površini od 15 m</w:t>
      </w:r>
      <w:r>
        <w:rPr>
          <w:rFonts w:ascii="Cambria" w:hAnsi="Cambria"/>
          <w:lang w:val="sr-Latn-CS"/>
        </w:rPr>
        <w:t>2</w:t>
      </w:r>
      <w:r w:rsidRPr="00217954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6F012F16" w14:textId="77777777" w:rsidR="00217954" w:rsidRPr="00217954" w:rsidRDefault="00217954" w:rsidP="00217954">
      <w:pPr>
        <w:spacing w:after="0"/>
        <w:ind w:left="360"/>
        <w:jc w:val="both"/>
        <w:rPr>
          <w:rFonts w:ascii="Cambria" w:hAnsi="Cambria"/>
          <w:lang w:val="sr-Latn-CS"/>
        </w:rPr>
      </w:pPr>
    </w:p>
    <w:p w14:paraId="1B7851B6" w14:textId="778CD165" w:rsidR="00217954" w:rsidRDefault="00217954" w:rsidP="00217954">
      <w:pPr>
        <w:spacing w:after="0" w:line="240" w:lineRule="auto"/>
        <w:jc w:val="center"/>
        <w:rPr>
          <w:rFonts w:ascii="Cambria" w:hAnsi="Cambria"/>
          <w:b/>
          <w:lang w:val="sr-Latn-CS"/>
        </w:rPr>
      </w:pPr>
      <w:r w:rsidRPr="00217954">
        <w:rPr>
          <w:rFonts w:ascii="Cambria" w:hAnsi="Cambria"/>
          <w:b/>
          <w:lang w:val="sr-Latn-CS"/>
        </w:rPr>
        <w:t>Čl.2</w:t>
      </w:r>
    </w:p>
    <w:p w14:paraId="35099AF0" w14:textId="77777777" w:rsid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 xml:space="preserve">Stvarna službenost  na nepokretnostima iz čl 1 ustanovljava se na period od 30 godina, uz mogućnost produženja, a naknada za korišćenje će biti utvrđena od strane </w:t>
      </w:r>
      <w:proofErr w:type="spellStart"/>
      <w:r>
        <w:rPr>
          <w:rFonts w:ascii="Cambria" w:hAnsi="Cambria"/>
        </w:rPr>
        <w:t>nadle</w:t>
      </w:r>
      <w:proofErr w:type="spellEnd"/>
      <w:r>
        <w:rPr>
          <w:rFonts w:ascii="Cambria" w:hAnsi="Cambria"/>
          <w:lang w:val="sr-Latn-CS"/>
        </w:rPr>
        <w:t>ž</w:t>
      </w:r>
      <w:r>
        <w:rPr>
          <w:rFonts w:ascii="Cambria" w:hAnsi="Cambria"/>
        </w:rPr>
        <w:t>ne</w:t>
      </w:r>
      <w:r>
        <w:rPr>
          <w:rFonts w:ascii="Cambria" w:hAnsi="Cambria"/>
          <w:lang w:val="sr-Latn-CS"/>
        </w:rPr>
        <w:t xml:space="preserve"> </w:t>
      </w:r>
      <w:proofErr w:type="spellStart"/>
      <w:r>
        <w:rPr>
          <w:rFonts w:ascii="Cambria" w:hAnsi="Cambria"/>
        </w:rPr>
        <w:t>Komisije</w:t>
      </w:r>
      <w:proofErr w:type="spellEnd"/>
      <w:r>
        <w:rPr>
          <w:rFonts w:ascii="Cambria" w:hAnsi="Cambria"/>
          <w:lang w:val="sr-Latn-CS"/>
        </w:rPr>
        <w:t xml:space="preserve"> </w:t>
      </w:r>
      <w:r>
        <w:rPr>
          <w:rFonts w:ascii="Cambria" w:hAnsi="Cambria"/>
        </w:rPr>
        <w:t>za</w:t>
      </w:r>
      <w:r>
        <w:rPr>
          <w:rFonts w:ascii="Cambria" w:hAnsi="Cambria"/>
          <w:lang w:val="sr-Latn-CS"/>
        </w:rPr>
        <w:t xml:space="preserve"> </w:t>
      </w:r>
      <w:proofErr w:type="spellStart"/>
      <w:r>
        <w:rPr>
          <w:rFonts w:ascii="Cambria" w:hAnsi="Cambria"/>
        </w:rPr>
        <w:t>procjenu</w:t>
      </w:r>
      <w:proofErr w:type="spellEnd"/>
      <w:r>
        <w:rPr>
          <w:rFonts w:ascii="Cambria" w:hAnsi="Cambria"/>
          <w:lang w:val="sr-Latn-CS"/>
        </w:rPr>
        <w:t xml:space="preserve"> </w:t>
      </w:r>
      <w:proofErr w:type="spellStart"/>
      <w:r>
        <w:rPr>
          <w:rFonts w:ascii="Cambria" w:hAnsi="Cambria"/>
        </w:rPr>
        <w:t>vrijednosti</w:t>
      </w:r>
      <w:proofErr w:type="spellEnd"/>
      <w:r>
        <w:rPr>
          <w:rFonts w:ascii="Cambria" w:hAnsi="Cambria"/>
          <w:lang w:val="sr-Latn-CS"/>
        </w:rPr>
        <w:t xml:space="preserve"> </w:t>
      </w:r>
      <w:proofErr w:type="spellStart"/>
      <w:r>
        <w:rPr>
          <w:rFonts w:ascii="Cambria" w:hAnsi="Cambria"/>
        </w:rPr>
        <w:t>nepokretnosti</w:t>
      </w:r>
      <w:proofErr w:type="spellEnd"/>
      <w:r>
        <w:rPr>
          <w:rFonts w:ascii="Cambria" w:hAnsi="Cambria"/>
          <w:lang w:val="sr-Latn-CS"/>
        </w:rPr>
        <w:t>.</w:t>
      </w:r>
    </w:p>
    <w:p w14:paraId="54BA2D1E" w14:textId="5B877B2A" w:rsidR="00217954" w:rsidRPr="00217954" w:rsidRDefault="00217954" w:rsidP="00217954">
      <w:pPr>
        <w:ind w:firstLine="720"/>
        <w:jc w:val="both"/>
        <w:rPr>
          <w:rFonts w:ascii="Cambria" w:hAnsi="Cambria"/>
          <w:lang w:val="sr-Latn-RS"/>
        </w:rPr>
      </w:pPr>
      <w:r>
        <w:rPr>
          <w:rFonts w:ascii="Cambria" w:hAnsi="Cambria"/>
          <w:lang w:val="sr-Latn-RS"/>
        </w:rPr>
        <w:t>Međusobna prava i obaveze regulisaće se posebnim ugovorom koji će, u ime opštine Bijelo Polje, zaključiti direktor Direkcije za imovinu i zaštitu prava Opštine.</w:t>
      </w:r>
    </w:p>
    <w:p w14:paraId="0561C60C" w14:textId="77777777" w:rsidR="00217954" w:rsidRP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12F76E4A" w14:textId="77777777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b/>
          <w:lang w:val="sr-Latn-CS"/>
        </w:rPr>
      </w:pPr>
      <w:r w:rsidRPr="00217954">
        <w:rPr>
          <w:rFonts w:ascii="Cambria" w:hAnsi="Cambria"/>
          <w:b/>
          <w:lang w:val="sr-Latn-CS"/>
        </w:rPr>
        <w:t>Čl.3</w:t>
      </w:r>
    </w:p>
    <w:p w14:paraId="394EBBA4" w14:textId="77777777" w:rsidR="00217954" w:rsidRP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Ova Odluka stupa na snagu osmog dana od dana objavljivanja u SL.listu CG – opštinski propisi.</w:t>
      </w:r>
    </w:p>
    <w:p w14:paraId="1C81433E" w14:textId="77777777" w:rsidR="00217954" w:rsidRPr="00217954" w:rsidRDefault="00217954" w:rsidP="00217954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25FD7200" w14:textId="77777777" w:rsidR="00217954" w:rsidRP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Broj</w:t>
      </w:r>
    </w:p>
    <w:p w14:paraId="070B20A0" w14:textId="77777777" w:rsidR="00217954" w:rsidRP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Bijelo Polje ___________2026 god.</w:t>
      </w:r>
    </w:p>
    <w:p w14:paraId="50EF5D8F" w14:textId="77777777" w:rsidR="00217954" w:rsidRP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09E52313" w14:textId="704A1968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Skupština Opštine Bijelo Polje</w:t>
      </w:r>
    </w:p>
    <w:p w14:paraId="367F4780" w14:textId="3786609B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Predsjednik</w:t>
      </w:r>
    </w:p>
    <w:p w14:paraId="4BE6CACC" w14:textId="3934F07A" w:rsidR="00217954" w:rsidRPr="00217954" w:rsidRDefault="00217954" w:rsidP="00217954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217954">
        <w:rPr>
          <w:rFonts w:ascii="Cambria" w:hAnsi="Cambria"/>
          <w:lang w:val="sr-Latn-CS"/>
        </w:rPr>
        <w:t>Selma Omerović, s.r.</w:t>
      </w:r>
    </w:p>
    <w:p w14:paraId="6FFED105" w14:textId="77777777" w:rsidR="00217954" w:rsidRP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1DA58FA6" w14:textId="2D9FD54B" w:rsid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67C6643A" w14:textId="40FFF7F0" w:rsid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36D7771F" w14:textId="77777777" w:rsidR="00217954" w:rsidRPr="00217954" w:rsidRDefault="00217954" w:rsidP="00217954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73849D42" w14:textId="77777777" w:rsidR="00217954" w:rsidRPr="00217954" w:rsidRDefault="00217954" w:rsidP="00217954">
      <w:pPr>
        <w:spacing w:after="0"/>
        <w:rPr>
          <w:rFonts w:ascii="Cambria" w:hAnsi="Cambria"/>
          <w:lang w:val="sr-Latn-CS"/>
        </w:rPr>
      </w:pPr>
    </w:p>
    <w:p w14:paraId="4191D188" w14:textId="3582495F" w:rsidR="00217954" w:rsidRDefault="00217954" w:rsidP="00217954">
      <w:pPr>
        <w:spacing w:after="0"/>
        <w:rPr>
          <w:rFonts w:ascii="Cambria" w:hAnsi="Cambria"/>
          <w:lang w:val="sr-Latn-CS"/>
        </w:rPr>
      </w:pPr>
    </w:p>
    <w:p w14:paraId="62458505" w14:textId="200D03E9" w:rsidR="00217954" w:rsidRDefault="00217954" w:rsidP="00217954">
      <w:pPr>
        <w:spacing w:after="0"/>
        <w:rPr>
          <w:rFonts w:ascii="Cambria" w:hAnsi="Cambria"/>
          <w:lang w:val="sr-Latn-CS"/>
        </w:rPr>
      </w:pPr>
    </w:p>
    <w:p w14:paraId="2E5BB51F" w14:textId="0F4037F0" w:rsidR="00217954" w:rsidRDefault="00217954" w:rsidP="00217954">
      <w:pPr>
        <w:spacing w:after="0"/>
        <w:rPr>
          <w:rFonts w:ascii="Cambria" w:hAnsi="Cambria"/>
          <w:lang w:val="sr-Latn-CS"/>
        </w:rPr>
      </w:pPr>
    </w:p>
    <w:p w14:paraId="2DAEA537" w14:textId="2004FD35" w:rsidR="00217954" w:rsidRDefault="00217954" w:rsidP="00217954">
      <w:pPr>
        <w:spacing w:after="0"/>
        <w:rPr>
          <w:rFonts w:ascii="Cambria" w:hAnsi="Cambria"/>
          <w:lang w:val="sr-Latn-CS"/>
        </w:rPr>
      </w:pPr>
    </w:p>
    <w:p w14:paraId="7A72A601" w14:textId="77777777" w:rsidR="00217954" w:rsidRPr="00217954" w:rsidRDefault="00217954" w:rsidP="00217954">
      <w:pPr>
        <w:spacing w:after="0"/>
        <w:jc w:val="center"/>
        <w:rPr>
          <w:rFonts w:asciiTheme="majorHAnsi" w:hAnsiTheme="majorHAnsi"/>
          <w:lang w:val="sr-Latn-CS"/>
        </w:rPr>
      </w:pPr>
    </w:p>
    <w:p w14:paraId="12201F42" w14:textId="5EBDE81A" w:rsidR="00217954" w:rsidRPr="00217954" w:rsidRDefault="00217954" w:rsidP="00217954">
      <w:pPr>
        <w:spacing w:after="0"/>
        <w:jc w:val="center"/>
        <w:rPr>
          <w:rFonts w:asciiTheme="majorHAnsi" w:hAnsiTheme="majorHAnsi"/>
          <w:b/>
          <w:lang w:val="sr-Latn-CS"/>
        </w:rPr>
      </w:pPr>
      <w:r w:rsidRPr="00217954">
        <w:rPr>
          <w:rFonts w:asciiTheme="majorHAnsi" w:hAnsiTheme="majorHAnsi"/>
          <w:b/>
          <w:lang w:val="sr-Latn-CS"/>
        </w:rPr>
        <w:t>OBRAZLOŽENJE</w:t>
      </w:r>
    </w:p>
    <w:p w14:paraId="755BDA13" w14:textId="77777777" w:rsidR="00217954" w:rsidRPr="00217954" w:rsidRDefault="00217954" w:rsidP="00217954">
      <w:pPr>
        <w:spacing w:after="0"/>
        <w:rPr>
          <w:rFonts w:asciiTheme="majorHAnsi" w:hAnsiTheme="majorHAnsi"/>
          <w:b/>
          <w:lang w:val="sr-Latn-CS"/>
        </w:rPr>
      </w:pPr>
    </w:p>
    <w:p w14:paraId="5FCA0675" w14:textId="77777777" w:rsidR="00217954" w:rsidRPr="00217954" w:rsidRDefault="00217954" w:rsidP="00217954">
      <w:pPr>
        <w:spacing w:after="0"/>
        <w:jc w:val="both"/>
        <w:rPr>
          <w:rFonts w:asciiTheme="majorHAnsi" w:hAnsiTheme="majorHAnsi"/>
          <w:b/>
          <w:lang w:val="sr-Latn-CS"/>
        </w:rPr>
      </w:pPr>
    </w:p>
    <w:p w14:paraId="74EE41DF" w14:textId="44BAC55B" w:rsidR="00217954" w:rsidRPr="00217954" w:rsidRDefault="00217954" w:rsidP="00217954">
      <w:pPr>
        <w:ind w:firstLine="720"/>
        <w:jc w:val="both"/>
        <w:rPr>
          <w:rFonts w:asciiTheme="majorHAnsi" w:hAnsiTheme="majorHAnsi"/>
          <w:lang w:val="sr-Latn-RS"/>
        </w:rPr>
      </w:pPr>
      <w:proofErr w:type="spellStart"/>
      <w:r w:rsidRPr="00217954">
        <w:rPr>
          <w:rFonts w:asciiTheme="majorHAnsi" w:hAnsiTheme="majorHAnsi"/>
        </w:rPr>
        <w:t>Pravni</w:t>
      </w:r>
      <w:proofErr w:type="spellEnd"/>
      <w:r w:rsidRPr="00217954">
        <w:rPr>
          <w:rFonts w:asciiTheme="majorHAnsi" w:hAnsiTheme="majorHAnsi"/>
          <w:lang w:val="sr-Latn-CS"/>
        </w:rPr>
        <w:t xml:space="preserve"> </w:t>
      </w:r>
      <w:proofErr w:type="spellStart"/>
      <w:r w:rsidRPr="00217954">
        <w:rPr>
          <w:rFonts w:asciiTheme="majorHAnsi" w:hAnsiTheme="majorHAnsi"/>
        </w:rPr>
        <w:t>osnov</w:t>
      </w:r>
      <w:proofErr w:type="spellEnd"/>
      <w:r w:rsidRPr="00217954">
        <w:rPr>
          <w:rFonts w:asciiTheme="majorHAnsi" w:hAnsiTheme="majorHAnsi"/>
          <w:lang w:val="sr-Latn-CS"/>
        </w:rPr>
        <w:t xml:space="preserve"> </w:t>
      </w:r>
      <w:r w:rsidRPr="00217954">
        <w:rPr>
          <w:rFonts w:asciiTheme="majorHAnsi" w:hAnsiTheme="majorHAnsi"/>
        </w:rPr>
        <w:t>za</w:t>
      </w:r>
      <w:r w:rsidRPr="00217954">
        <w:rPr>
          <w:rFonts w:asciiTheme="majorHAnsi" w:hAnsiTheme="majorHAnsi"/>
          <w:lang w:val="sr-Latn-CS"/>
        </w:rPr>
        <w:t xml:space="preserve"> </w:t>
      </w:r>
      <w:proofErr w:type="spellStart"/>
      <w:r w:rsidRPr="00217954">
        <w:rPr>
          <w:rFonts w:asciiTheme="majorHAnsi" w:hAnsiTheme="majorHAnsi"/>
        </w:rPr>
        <w:t>dono</w:t>
      </w:r>
      <w:proofErr w:type="spellEnd"/>
      <w:r w:rsidRPr="00217954">
        <w:rPr>
          <w:rFonts w:asciiTheme="majorHAnsi" w:hAnsiTheme="majorHAnsi"/>
          <w:lang w:val="sr-Latn-CS"/>
        </w:rPr>
        <w:t>š</w:t>
      </w:r>
      <w:proofErr w:type="spellStart"/>
      <w:r w:rsidRPr="00217954">
        <w:rPr>
          <w:rFonts w:asciiTheme="majorHAnsi" w:hAnsiTheme="majorHAnsi"/>
        </w:rPr>
        <w:t>enje</w:t>
      </w:r>
      <w:proofErr w:type="spellEnd"/>
      <w:r w:rsidRPr="00217954">
        <w:rPr>
          <w:rFonts w:asciiTheme="majorHAnsi" w:hAnsiTheme="majorHAnsi"/>
          <w:lang w:val="sr-Latn-CS"/>
        </w:rPr>
        <w:t xml:space="preserve"> </w:t>
      </w:r>
      <w:proofErr w:type="spellStart"/>
      <w:r w:rsidRPr="00217954">
        <w:rPr>
          <w:rFonts w:asciiTheme="majorHAnsi" w:hAnsiTheme="majorHAnsi"/>
        </w:rPr>
        <w:t>ove</w:t>
      </w:r>
      <w:proofErr w:type="spellEnd"/>
      <w:r w:rsidRPr="00217954">
        <w:rPr>
          <w:rFonts w:asciiTheme="majorHAnsi" w:hAnsiTheme="majorHAnsi"/>
          <w:lang w:val="sr-Latn-CS"/>
        </w:rPr>
        <w:t xml:space="preserve"> </w:t>
      </w:r>
      <w:proofErr w:type="spellStart"/>
      <w:r w:rsidRPr="00217954">
        <w:rPr>
          <w:rFonts w:asciiTheme="majorHAnsi" w:hAnsiTheme="majorHAnsi"/>
        </w:rPr>
        <w:t>Odluke</w:t>
      </w:r>
      <w:proofErr w:type="spellEnd"/>
      <w:r w:rsidRPr="00217954">
        <w:rPr>
          <w:rFonts w:asciiTheme="majorHAnsi" w:hAnsiTheme="majorHAnsi"/>
          <w:lang w:val="sr-Latn-CS"/>
        </w:rPr>
        <w:t xml:space="preserve"> </w:t>
      </w:r>
      <w:proofErr w:type="spellStart"/>
      <w:r w:rsidRPr="00217954">
        <w:rPr>
          <w:rFonts w:asciiTheme="majorHAnsi" w:hAnsiTheme="majorHAnsi"/>
        </w:rPr>
        <w:t>sadr</w:t>
      </w:r>
      <w:proofErr w:type="spellEnd"/>
      <w:r w:rsidRPr="00217954">
        <w:rPr>
          <w:rFonts w:asciiTheme="majorHAnsi" w:hAnsiTheme="majorHAnsi"/>
          <w:lang w:val="sr-Latn-CS"/>
        </w:rPr>
        <w:t>ž</w:t>
      </w:r>
      <w:r w:rsidRPr="00217954">
        <w:rPr>
          <w:rFonts w:asciiTheme="majorHAnsi" w:hAnsiTheme="majorHAnsi"/>
        </w:rPr>
        <w:t>an</w:t>
      </w:r>
      <w:r w:rsidRPr="00217954">
        <w:rPr>
          <w:rFonts w:asciiTheme="majorHAnsi" w:hAnsiTheme="majorHAnsi"/>
          <w:lang w:val="sr-Latn-CS"/>
        </w:rPr>
        <w:t xml:space="preserve"> </w:t>
      </w:r>
      <w:r w:rsidRPr="00217954">
        <w:rPr>
          <w:rFonts w:asciiTheme="majorHAnsi" w:hAnsiTheme="majorHAnsi"/>
        </w:rPr>
        <w:t>je</w:t>
      </w:r>
      <w:r w:rsidRPr="00217954">
        <w:rPr>
          <w:rFonts w:asciiTheme="majorHAnsi" w:hAnsiTheme="majorHAnsi"/>
          <w:lang w:val="sr-Latn-CS"/>
        </w:rPr>
        <w:t xml:space="preserve"> </w:t>
      </w:r>
      <w:r w:rsidRPr="00217954">
        <w:rPr>
          <w:rFonts w:asciiTheme="majorHAnsi" w:hAnsiTheme="majorHAnsi"/>
        </w:rPr>
        <w:t>u</w:t>
      </w:r>
      <w:r w:rsidRPr="00217954">
        <w:rPr>
          <w:rFonts w:asciiTheme="majorHAnsi" w:hAnsiTheme="majorHAnsi"/>
          <w:lang w:val="sr-Latn-CS"/>
        </w:rPr>
        <w:t xml:space="preserve"> č</w:t>
      </w:r>
      <w:proofErr w:type="spellStart"/>
      <w:r w:rsidRPr="00217954">
        <w:rPr>
          <w:rFonts w:asciiTheme="majorHAnsi" w:hAnsiTheme="majorHAnsi"/>
        </w:rPr>
        <w:t>lanu</w:t>
      </w:r>
      <w:proofErr w:type="spellEnd"/>
      <w:r w:rsidRPr="00217954">
        <w:rPr>
          <w:rFonts w:asciiTheme="majorHAnsi" w:hAnsiTheme="majorHAnsi"/>
          <w:lang w:val="sr-Latn-CS"/>
        </w:rPr>
        <w:t xml:space="preserve"> </w:t>
      </w:r>
      <w:r w:rsidRPr="00217954">
        <w:rPr>
          <w:rFonts w:asciiTheme="majorHAnsi" w:hAnsiTheme="majorHAnsi"/>
          <w:lang w:val="sr-Latn-RS"/>
        </w:rPr>
        <w:t>10 stav 1 tačka 12 i čl 29 stav 2 Zakona o državnoj imovini („Sl.list CG“ br.21/09, 40/11 i 23/25), članu 201 stav 1 i članu 201 i 216 Zakona o svojinsko pravnim odnosima („Sl.list Crne Gore“ , br.19/09 i 29/25); članu 38 stav 1 tačka 9  Zakona o lokalnoj samoupravi ("Službeni list Crne Gore", br. 2/18, 34/19, 38/20, 50/22, 84/22, 81/25 i 98/25) i članu 46 stav 1 tačka 9 Statuta Opštine Bijelo Polje („Sl. list CG – opštinski propisi“ br. 19/18).</w:t>
      </w:r>
      <w:r w:rsidR="00D562A3">
        <w:rPr>
          <w:rFonts w:asciiTheme="majorHAnsi" w:hAnsiTheme="majorHAnsi"/>
          <w:lang w:val="sr-Latn-RS"/>
        </w:rPr>
        <w:t xml:space="preserve"> </w:t>
      </w:r>
    </w:p>
    <w:p w14:paraId="50C46EB9" w14:textId="3C0D82A8" w:rsidR="00217954" w:rsidRPr="00217954" w:rsidRDefault="00217954" w:rsidP="00217954">
      <w:pPr>
        <w:spacing w:after="0" w:line="240" w:lineRule="auto"/>
        <w:ind w:firstLine="720"/>
        <w:jc w:val="both"/>
        <w:rPr>
          <w:rFonts w:asciiTheme="majorHAnsi" w:hAnsiTheme="majorHAnsi"/>
          <w:b/>
          <w:lang w:val="sr-Latn-CS"/>
        </w:rPr>
      </w:pPr>
      <w:r w:rsidRPr="00217954">
        <w:rPr>
          <w:rFonts w:asciiTheme="majorHAnsi" w:hAnsiTheme="majorHAnsi"/>
          <w:b/>
          <w:lang w:val="sr-Latn-CS"/>
        </w:rPr>
        <w:t>“</w:t>
      </w:r>
      <w:r w:rsidRPr="00217954">
        <w:rPr>
          <w:rFonts w:asciiTheme="majorHAnsi" w:hAnsiTheme="majorHAnsi"/>
          <w:b/>
          <w:lang w:val="sr-Latn-RS"/>
        </w:rPr>
        <w:t>VJETRO</w:t>
      </w:r>
      <w:r w:rsidRPr="00217954">
        <w:rPr>
          <w:rFonts w:asciiTheme="majorHAnsi" w:hAnsiTheme="majorHAnsi"/>
          <w:b/>
          <w:lang w:val="sr-Latn-CS"/>
        </w:rPr>
        <w:t xml:space="preserve"> </w:t>
      </w:r>
      <w:r w:rsidRPr="00217954">
        <w:rPr>
          <w:rFonts w:asciiTheme="majorHAnsi" w:hAnsiTheme="majorHAnsi"/>
          <w:b/>
          <w:lang w:val="sr-Latn-RS"/>
        </w:rPr>
        <w:t>PARK</w:t>
      </w:r>
      <w:r w:rsidRPr="00217954">
        <w:rPr>
          <w:rFonts w:asciiTheme="majorHAnsi" w:hAnsiTheme="majorHAnsi"/>
          <w:b/>
          <w:lang w:val="sr-Latn-CS"/>
        </w:rPr>
        <w:t xml:space="preserve"> </w:t>
      </w:r>
      <w:r w:rsidRPr="00217954">
        <w:rPr>
          <w:rFonts w:asciiTheme="majorHAnsi" w:hAnsiTheme="majorHAnsi"/>
          <w:b/>
          <w:lang w:val="sr-Latn-RS"/>
        </w:rPr>
        <w:t>KORITA</w:t>
      </w:r>
      <w:r w:rsidRPr="00217954">
        <w:rPr>
          <w:rFonts w:asciiTheme="majorHAnsi" w:hAnsiTheme="majorHAnsi"/>
          <w:b/>
          <w:lang w:val="sr-Latn-CS"/>
        </w:rPr>
        <w:t xml:space="preserve">” </w:t>
      </w:r>
      <w:r w:rsidRPr="00217954">
        <w:rPr>
          <w:rFonts w:asciiTheme="majorHAnsi" w:hAnsiTheme="majorHAnsi"/>
          <w:b/>
          <w:lang w:val="sr-Latn-RS"/>
        </w:rPr>
        <w:t>DOO</w:t>
      </w:r>
      <w:r w:rsidRPr="00217954">
        <w:rPr>
          <w:rFonts w:asciiTheme="majorHAnsi" w:hAnsiTheme="majorHAnsi"/>
          <w:b/>
          <w:lang w:val="sr-Latn-CS"/>
        </w:rPr>
        <w:t xml:space="preserve"> </w:t>
      </w:r>
      <w:r w:rsidRPr="00217954">
        <w:rPr>
          <w:rFonts w:asciiTheme="majorHAnsi" w:hAnsiTheme="majorHAnsi"/>
          <w:b/>
          <w:lang w:val="sr-Latn-RS"/>
        </w:rPr>
        <w:t>PODGORICA</w:t>
      </w:r>
      <w:r w:rsidRPr="00217954">
        <w:rPr>
          <w:rFonts w:asciiTheme="majorHAnsi" w:hAnsiTheme="majorHAnsi"/>
          <w:b/>
          <w:lang w:val="sr-Latn-CS"/>
        </w:rPr>
        <w:t xml:space="preserve"> </w:t>
      </w:r>
      <w:r w:rsidRPr="00217954">
        <w:rPr>
          <w:rFonts w:asciiTheme="majorHAnsi" w:hAnsiTheme="majorHAnsi"/>
          <w:lang w:val="sr-Latn-CS"/>
        </w:rPr>
        <w:t>podnio zahtjev za ustanovljavanje stvarne</w:t>
      </w:r>
      <w:r>
        <w:rPr>
          <w:rFonts w:asciiTheme="majorHAnsi" w:hAnsiTheme="majorHAnsi"/>
          <w:lang w:val="sr-Latn-CS"/>
        </w:rPr>
        <w:t xml:space="preserve"> </w:t>
      </w:r>
      <w:r w:rsidRPr="00217954">
        <w:rPr>
          <w:rFonts w:asciiTheme="majorHAnsi" w:hAnsiTheme="majorHAnsi"/>
          <w:lang w:val="sr-Latn-CS"/>
        </w:rPr>
        <w:t>službenosti radi izgradnje Vjetro elektrane Korita na nepokretnostima bliže opisanim u članu 1 ove Odluke.</w:t>
      </w:r>
    </w:p>
    <w:p w14:paraId="7BE5C854" w14:textId="77777777" w:rsidR="00D562A3" w:rsidRDefault="00217954" w:rsidP="00D562A3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217954">
        <w:rPr>
          <w:rFonts w:asciiTheme="majorHAnsi" w:hAnsiTheme="majorHAnsi"/>
          <w:lang w:val="sr-Latn-CS"/>
        </w:rPr>
        <w:t>Ovaj organ je razmotrio predmetni zahtjev pa je obzirom da se radi o imovini kojom raspolaže Opština, rukovodeći se prvenstveno interesom lokalnog stanovništa i Opštine Bijelo Polje našao da se predmetna službenost može ustanoviti na predmetnim nepokretnostima i to uz naknadu , što je u skladu sa Zakonom o državnoj imovini i Zakonom o svojinsko pravnim odnosima</w:t>
      </w:r>
      <w:r w:rsidR="00D562A3">
        <w:rPr>
          <w:rFonts w:asciiTheme="majorHAnsi" w:hAnsiTheme="majorHAnsi"/>
          <w:lang w:val="sr-Latn-CS"/>
        </w:rPr>
        <w:t xml:space="preserve">, </w:t>
      </w:r>
      <w:r w:rsidR="00D562A3">
        <w:rPr>
          <w:rFonts w:ascii="Cambria" w:hAnsi="Cambria"/>
          <w:lang w:val="sr-Latn-CS"/>
        </w:rPr>
        <w:t>a na period od 30 godina uz mogućnost produženja.</w:t>
      </w:r>
    </w:p>
    <w:p w14:paraId="1AD88873" w14:textId="39432F83" w:rsidR="00217954" w:rsidRPr="00217954" w:rsidRDefault="00217954" w:rsidP="00217954">
      <w:pPr>
        <w:spacing w:after="0" w:line="240" w:lineRule="auto"/>
        <w:ind w:firstLine="720"/>
        <w:jc w:val="both"/>
        <w:rPr>
          <w:rFonts w:asciiTheme="majorHAnsi" w:hAnsiTheme="majorHAnsi"/>
          <w:lang w:val="sr-Latn-CS"/>
        </w:rPr>
      </w:pPr>
    </w:p>
    <w:p w14:paraId="7FF76410" w14:textId="77777777" w:rsidR="00217954" w:rsidRPr="00217954" w:rsidRDefault="00217954" w:rsidP="00217954">
      <w:pPr>
        <w:spacing w:after="0" w:line="240" w:lineRule="auto"/>
        <w:jc w:val="both"/>
        <w:rPr>
          <w:rFonts w:asciiTheme="majorHAnsi" w:hAnsiTheme="majorHAnsi"/>
          <w:lang w:val="sr-Latn-CS"/>
        </w:rPr>
      </w:pPr>
      <w:r w:rsidRPr="00217954">
        <w:rPr>
          <w:rFonts w:asciiTheme="majorHAnsi" w:hAnsiTheme="majorHAnsi"/>
          <w:lang w:val="sr-Latn-CS"/>
        </w:rPr>
        <w:tab/>
        <w:t xml:space="preserve">Na osnovu izloženog smatramo sa su se stekli uslovi za donošenje ove Odluke.   </w:t>
      </w:r>
    </w:p>
    <w:p w14:paraId="50C6B42B" w14:textId="77777777" w:rsidR="00217954" w:rsidRPr="00217954" w:rsidRDefault="00217954" w:rsidP="00217954">
      <w:pPr>
        <w:spacing w:after="0" w:line="240" w:lineRule="auto"/>
        <w:ind w:firstLine="720"/>
        <w:jc w:val="both"/>
        <w:rPr>
          <w:rFonts w:asciiTheme="majorHAnsi" w:hAnsiTheme="majorHAnsi"/>
          <w:lang w:val="sr-Latn-CS"/>
        </w:rPr>
      </w:pPr>
    </w:p>
    <w:p w14:paraId="71FAC749" w14:textId="77777777" w:rsidR="00217954" w:rsidRPr="00217954" w:rsidRDefault="00217954" w:rsidP="00217954">
      <w:pPr>
        <w:spacing w:after="0" w:line="240" w:lineRule="auto"/>
        <w:jc w:val="right"/>
        <w:rPr>
          <w:rFonts w:asciiTheme="majorHAnsi" w:hAnsiTheme="majorHAnsi"/>
          <w:lang w:val="sr-Latn-CS"/>
        </w:rPr>
      </w:pPr>
    </w:p>
    <w:p w14:paraId="3B988A73" w14:textId="38D8B061" w:rsidR="00217954" w:rsidRPr="00D562A3" w:rsidRDefault="00217954" w:rsidP="00D562A3">
      <w:pPr>
        <w:spacing w:after="0" w:line="240" w:lineRule="auto"/>
        <w:jc w:val="center"/>
        <w:rPr>
          <w:rFonts w:asciiTheme="majorHAnsi" w:hAnsiTheme="majorHAnsi"/>
          <w:lang w:val="sr-Latn-CS"/>
        </w:rPr>
      </w:pPr>
      <w:r w:rsidRPr="00217954">
        <w:rPr>
          <w:rFonts w:asciiTheme="majorHAnsi" w:hAnsiTheme="majorHAnsi"/>
          <w:lang w:val="sr-Latn-CS"/>
        </w:rPr>
        <w:t>DIREKCIJA  ZA  IMOVINU I</w:t>
      </w:r>
      <w:r w:rsidR="00D562A3">
        <w:rPr>
          <w:rFonts w:asciiTheme="majorHAnsi" w:hAnsiTheme="majorHAnsi"/>
          <w:lang w:val="sr-Latn-CS"/>
        </w:rPr>
        <w:t xml:space="preserve"> </w:t>
      </w:r>
      <w:r w:rsidRPr="00217954">
        <w:rPr>
          <w:rFonts w:asciiTheme="majorHAnsi" w:hAnsiTheme="majorHAnsi"/>
          <w:lang w:val="sr-Latn-CS"/>
        </w:rPr>
        <w:t>ZAŠTITU  PRAVA  OPŠTINE</w:t>
      </w:r>
    </w:p>
    <w:p w14:paraId="48301897" w14:textId="782C3FBB" w:rsidR="00217954" w:rsidRPr="00217954" w:rsidRDefault="00217954" w:rsidP="00217954">
      <w:pPr>
        <w:ind w:firstLine="720"/>
        <w:jc w:val="both"/>
        <w:rPr>
          <w:rFonts w:ascii="Cambria" w:hAnsi="Cambria"/>
          <w:lang w:val="sr-Latn-CS"/>
        </w:rPr>
      </w:pPr>
    </w:p>
    <w:p w14:paraId="5495D1D5" w14:textId="129FBD9C" w:rsidR="00217954" w:rsidRDefault="00217954" w:rsidP="00217954">
      <w:pPr>
        <w:ind w:firstLine="720"/>
        <w:jc w:val="both"/>
        <w:rPr>
          <w:rFonts w:asciiTheme="majorHAnsi" w:hAnsiTheme="majorHAnsi"/>
          <w:lang w:val="sr-Latn-CS"/>
        </w:rPr>
      </w:pPr>
    </w:p>
    <w:p w14:paraId="1539CC5C" w14:textId="6561B239" w:rsidR="00217954" w:rsidRDefault="00217954" w:rsidP="00217954">
      <w:pPr>
        <w:ind w:firstLine="720"/>
        <w:jc w:val="both"/>
        <w:rPr>
          <w:rFonts w:asciiTheme="majorHAnsi" w:hAnsiTheme="majorHAnsi"/>
          <w:lang w:val="sr-Latn-CS"/>
        </w:rPr>
      </w:pPr>
    </w:p>
    <w:p w14:paraId="482AEF58" w14:textId="7362072A" w:rsidR="00C73C4B" w:rsidRPr="00DB5A8E" w:rsidRDefault="00C73C4B" w:rsidP="006D5105">
      <w:pPr>
        <w:spacing w:after="0" w:line="240" w:lineRule="auto"/>
        <w:jc w:val="center"/>
        <w:rPr>
          <w:rFonts w:asciiTheme="majorHAnsi" w:hAnsiTheme="majorHAnsi"/>
          <w:sz w:val="26"/>
          <w:szCs w:val="26"/>
          <w:lang w:val="sr-Latn-CS"/>
        </w:rPr>
      </w:pPr>
    </w:p>
    <w:sectPr w:rsidR="00C73C4B" w:rsidRPr="00DB5A8E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299735">
    <w:abstractNumId w:val="0"/>
  </w:num>
  <w:num w:numId="2" w16cid:durableId="1760831715">
    <w:abstractNumId w:val="1"/>
  </w:num>
  <w:num w:numId="3" w16cid:durableId="1056246174">
    <w:abstractNumId w:val="2"/>
  </w:num>
  <w:num w:numId="4" w16cid:durableId="419527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45"/>
    <w:rsid w:val="0001427A"/>
    <w:rsid w:val="000210F2"/>
    <w:rsid w:val="00025182"/>
    <w:rsid w:val="00096CD8"/>
    <w:rsid w:val="000B172E"/>
    <w:rsid w:val="000F1256"/>
    <w:rsid w:val="001B1A34"/>
    <w:rsid w:val="00217954"/>
    <w:rsid w:val="002F1645"/>
    <w:rsid w:val="00346ACB"/>
    <w:rsid w:val="00375F63"/>
    <w:rsid w:val="0038316A"/>
    <w:rsid w:val="003A4CBE"/>
    <w:rsid w:val="00425336"/>
    <w:rsid w:val="00426162"/>
    <w:rsid w:val="004A1F8C"/>
    <w:rsid w:val="00512272"/>
    <w:rsid w:val="0053059C"/>
    <w:rsid w:val="005E12DD"/>
    <w:rsid w:val="006756A5"/>
    <w:rsid w:val="00693AB8"/>
    <w:rsid w:val="006A776D"/>
    <w:rsid w:val="006D5105"/>
    <w:rsid w:val="007013A4"/>
    <w:rsid w:val="00735352"/>
    <w:rsid w:val="00750673"/>
    <w:rsid w:val="007B6659"/>
    <w:rsid w:val="007E1E51"/>
    <w:rsid w:val="008E310F"/>
    <w:rsid w:val="00914705"/>
    <w:rsid w:val="009D4F3E"/>
    <w:rsid w:val="00A1337E"/>
    <w:rsid w:val="00A60FE4"/>
    <w:rsid w:val="00AE44FA"/>
    <w:rsid w:val="00AF352B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B6EA6"/>
    <w:rsid w:val="00CC41C8"/>
    <w:rsid w:val="00CF5BB6"/>
    <w:rsid w:val="00D27CEB"/>
    <w:rsid w:val="00D562A3"/>
    <w:rsid w:val="00D656EE"/>
    <w:rsid w:val="00DB4AB7"/>
    <w:rsid w:val="00DB5A8E"/>
    <w:rsid w:val="00DF7D3C"/>
    <w:rsid w:val="00E92852"/>
    <w:rsid w:val="00EF3775"/>
    <w:rsid w:val="00F153AC"/>
    <w:rsid w:val="00F26352"/>
    <w:rsid w:val="00F969D0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B139"/>
  <w15:docId w15:val="{8639F0BE-43A8-4537-8252-2CABEF4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2026-05-06T08:49:00Z</cp:lastPrinted>
  <dcterms:created xsi:type="dcterms:W3CDTF">2026-05-06T08:14:00Z</dcterms:created>
  <dcterms:modified xsi:type="dcterms:W3CDTF">2026-05-06T08:49:00Z</dcterms:modified>
</cp:coreProperties>
</file>